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111145805"/>
        <w:bibliography/>
      </w:sdtPr>
      <w:sdtContent>
        <w:sdt>
          <w:sdtPr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eastAsia="ru-RU"/>
            </w:rPr>
            <w:id w:val="181761380"/>
            <w:docPartObj>
              <w:docPartGallery w:val="Bibliographies"/>
              <w:docPartUnique/>
            </w:docPartObj>
          </w:sdtPr>
          <w:sdtContent>
            <w:p w:rsidR="00675C4D" w:rsidRDefault="00167176" w:rsidP="00301A9C">
              <w:pPr>
                <w:pStyle w:val="1"/>
                <w:spacing w:after="240" w:line="240" w:lineRule="auto"/>
                <w:jc w:val="center"/>
                <w:rPr>
                  <w:b w:val="0"/>
                </w:rPr>
              </w:pPr>
              <w:r w:rsidRPr="00AE77A6">
                <w:rPr>
                  <w:b w:val="0"/>
                </w:rPr>
                <w:t xml:space="preserve"> </w:t>
              </w:r>
              <w:r w:rsidR="00301A9C" w:rsidRPr="00301A9C">
                <w:rPr>
                  <w:color w:val="000000" w:themeColor="text1"/>
                </w:rPr>
                <w:t>СПИСОК ЛИТЕРАТУРЫ</w:t>
              </w:r>
            </w:p>
            <w:p w:rsidR="00301A9C" w:rsidRDefault="00301A9C" w:rsidP="00301A9C">
              <w:pPr>
                <w:spacing w:after="240" w:line="240" w:lineRule="auto"/>
                <w:jc w:val="both"/>
                <w:rPr>
                  <w:color w:val="000000" w:themeColor="text1"/>
                  <w:sz w:val="28"/>
                  <w:szCs w:val="28"/>
                </w:rPr>
              </w:pPr>
              <w:r>
                <w:rPr>
                  <w:sz w:val="28"/>
                  <w:szCs w:val="28"/>
                  <w:lang w:eastAsia="en-US"/>
                </w:rPr>
                <w:t xml:space="preserve">1. </w:t>
              </w:r>
              <w:proofErr w:type="spellStart"/>
              <w:r w:rsidRPr="00301A9C">
                <w:rPr>
                  <w:sz w:val="28"/>
                  <w:szCs w:val="28"/>
                  <w:lang w:eastAsia="en-US"/>
                </w:rPr>
                <w:t>Барашкова</w:t>
              </w:r>
              <w:proofErr w:type="spellEnd"/>
              <w:r>
                <w:rPr>
                  <w:sz w:val="28"/>
                  <w:szCs w:val="28"/>
                  <w:lang w:eastAsia="en-US"/>
                </w:rPr>
                <w:t xml:space="preserve"> Е.А. Грамматика английского языка. Сборник упражнений: часть 1: к учебнику М.З. Биболетовой и др. </w:t>
              </w:r>
              <w:r>
                <w:rPr>
                  <w:color w:val="000000" w:themeColor="text1"/>
                  <w:sz w:val="28"/>
                  <w:szCs w:val="28"/>
                </w:rPr>
                <w:t>«</w:t>
              </w:r>
              <w:r>
                <w:rPr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Pr="00675C4D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>
                <w:rPr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>
                <w:rPr>
                  <w:color w:val="000000" w:themeColor="text1"/>
                  <w:sz w:val="28"/>
                  <w:szCs w:val="28"/>
                </w:rPr>
                <w:t xml:space="preserve">. </w:t>
              </w:r>
              <w:r w:rsidR="00C47126">
                <w:rPr>
                  <w:color w:val="000000" w:themeColor="text1"/>
                  <w:sz w:val="28"/>
                  <w:szCs w:val="28"/>
                </w:rPr>
                <w:t>4</w:t>
              </w:r>
              <w:r>
                <w:rPr>
                  <w:color w:val="000000" w:themeColor="text1"/>
                  <w:sz w:val="28"/>
                  <w:szCs w:val="28"/>
                </w:rPr>
                <w:t xml:space="preserve"> класс» / Е.А. Барашкова. – М.: Издательство «Экзамен», 2008</w:t>
              </w:r>
            </w:p>
            <w:p w:rsidR="00301A9C" w:rsidRDefault="00C47126" w:rsidP="00301A9C">
              <w:pPr>
                <w:spacing w:after="240" w:line="240" w:lineRule="auto"/>
                <w:jc w:val="both"/>
                <w:rPr>
                  <w:color w:val="000000" w:themeColor="text1"/>
                  <w:sz w:val="28"/>
                  <w:szCs w:val="28"/>
                </w:rPr>
              </w:pPr>
              <w:r>
                <w:rPr>
                  <w:sz w:val="28"/>
                  <w:szCs w:val="28"/>
                  <w:lang w:eastAsia="en-US"/>
                </w:rPr>
                <w:t>2</w:t>
              </w:r>
              <w:r w:rsidR="00301A9C">
                <w:rPr>
                  <w:sz w:val="28"/>
                  <w:szCs w:val="28"/>
                  <w:lang w:eastAsia="en-US"/>
                </w:rPr>
                <w:t xml:space="preserve">. Барашкова Е.А. Грамматика английского языка. Сборник упражнений: часть 2: к учебнику М.З. Биболетовой и др. </w:t>
              </w:r>
              <w:r w:rsidR="00301A9C">
                <w:rPr>
                  <w:color w:val="000000" w:themeColor="text1"/>
                  <w:sz w:val="28"/>
                  <w:szCs w:val="28"/>
                </w:rPr>
                <w:t>«</w:t>
              </w:r>
              <w:r w:rsidR="00301A9C">
                <w:rPr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="00301A9C" w:rsidRPr="00675C4D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301A9C">
                <w:rPr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 w:rsidR="00301A9C">
                <w:rPr>
                  <w:color w:val="000000" w:themeColor="text1"/>
                  <w:sz w:val="28"/>
                  <w:szCs w:val="28"/>
                </w:rPr>
                <w:t xml:space="preserve">. </w:t>
              </w:r>
              <w:r>
                <w:rPr>
                  <w:color w:val="000000" w:themeColor="text1"/>
                  <w:sz w:val="28"/>
                  <w:szCs w:val="28"/>
                </w:rPr>
                <w:t>4</w:t>
              </w:r>
              <w:r w:rsidR="00301A9C">
                <w:rPr>
                  <w:color w:val="000000" w:themeColor="text1"/>
                  <w:sz w:val="28"/>
                  <w:szCs w:val="28"/>
                </w:rPr>
                <w:t xml:space="preserve"> класс» / Е.А. Барашкова. – М.: Издательство «Экзамен», 2008</w:t>
              </w:r>
            </w:p>
            <w:p w:rsidR="00AE77A6" w:rsidRDefault="00C47126" w:rsidP="003E3450">
              <w:pPr>
                <w:pStyle w:val="1"/>
                <w:spacing w:after="240" w:line="240" w:lineRule="auto"/>
                <w:jc w:val="both"/>
                <w:rPr>
                  <w:rFonts w:asciiTheme="minorHAnsi" w:hAnsiTheme="minorHAnsi"/>
                  <w:b w:val="0"/>
                  <w:color w:val="000000" w:themeColor="text1"/>
                </w:rPr>
              </w:pPr>
              <w:r>
                <w:rPr>
                  <w:rFonts w:asciiTheme="minorHAnsi" w:hAnsiTheme="minorHAnsi"/>
                  <w:b w:val="0"/>
                  <w:color w:val="000000" w:themeColor="text1"/>
                </w:rPr>
                <w:t>3</w:t>
              </w:r>
              <w:r w:rsidR="00301A9C">
                <w:rPr>
                  <w:rFonts w:asciiTheme="minorHAnsi" w:hAnsiTheme="minorHAnsi"/>
                  <w:b w:val="0"/>
                  <w:color w:val="000000" w:themeColor="text1"/>
                </w:rPr>
                <w:t xml:space="preserve">. </w:t>
              </w:r>
              <w:r w:rsidR="00AE77A6">
                <w:rPr>
                  <w:rFonts w:asciiTheme="minorHAnsi" w:hAnsiTheme="minorHAnsi"/>
                  <w:b w:val="0"/>
                  <w:color w:val="000000" w:themeColor="text1"/>
                </w:rPr>
                <w:t>Биболетова</w:t>
              </w:r>
              <w:r w:rsidR="00301A9C">
                <w:rPr>
                  <w:rFonts w:asciiTheme="minorHAnsi" w:hAnsiTheme="minorHAnsi"/>
                  <w:b w:val="0"/>
                  <w:color w:val="000000" w:themeColor="text1"/>
                </w:rPr>
                <w:t xml:space="preserve"> </w:t>
              </w:r>
              <w:r w:rsidR="00AE77A6">
                <w:rPr>
                  <w:rFonts w:asciiTheme="minorHAnsi" w:hAnsiTheme="minorHAnsi"/>
                  <w:b w:val="0"/>
                  <w:color w:val="000000" w:themeColor="text1"/>
                </w:rPr>
                <w:t>М.З.</w:t>
              </w:r>
              <w:r w:rsidR="00167176" w:rsidRPr="00AE77A6">
                <w:rPr>
                  <w:rFonts w:asciiTheme="minorHAnsi" w:hAnsiTheme="minorHAnsi"/>
                  <w:b w:val="0"/>
                  <w:color w:val="000000" w:themeColor="text1"/>
                </w:rPr>
                <w:t xml:space="preserve">, </w:t>
              </w:r>
              <w:r w:rsidR="00B1102D">
                <w:rPr>
                  <w:rFonts w:asciiTheme="minorHAnsi" w:hAnsiTheme="minorHAnsi"/>
                  <w:b w:val="0"/>
                  <w:color w:val="000000" w:themeColor="text1"/>
                </w:rPr>
                <w:t xml:space="preserve">Денисенко О.А., </w:t>
              </w:r>
              <w:r w:rsidR="00167176" w:rsidRPr="00AE77A6">
                <w:rPr>
                  <w:rFonts w:asciiTheme="minorHAnsi" w:hAnsiTheme="minorHAnsi"/>
                  <w:b w:val="0"/>
                  <w:color w:val="000000" w:themeColor="text1"/>
                </w:rPr>
                <w:t xml:space="preserve">Трубанёва Н.Н. Английский язык: Английский с удовольствием / </w:t>
              </w:r>
              <w:r w:rsidR="00167176" w:rsidRPr="00AE77A6">
                <w:rPr>
                  <w:rFonts w:asciiTheme="minorHAnsi" w:hAnsiTheme="minorHAnsi"/>
                  <w:b w:val="0"/>
                  <w:color w:val="000000" w:themeColor="text1"/>
                  <w:lang w:val="en-US"/>
                </w:rPr>
                <w:t>Enjoy</w:t>
              </w:r>
              <w:r w:rsidR="00167176" w:rsidRPr="00AE77A6">
                <w:rPr>
                  <w:rFonts w:asciiTheme="minorHAnsi" w:hAnsiTheme="minorHAnsi"/>
                  <w:b w:val="0"/>
                  <w:color w:val="000000" w:themeColor="text1"/>
                </w:rPr>
                <w:t xml:space="preserve"> </w:t>
              </w:r>
              <w:r w:rsidR="00167176" w:rsidRPr="00AE77A6">
                <w:rPr>
                  <w:rFonts w:asciiTheme="minorHAnsi" w:hAnsiTheme="minorHAnsi"/>
                  <w:b w:val="0"/>
                  <w:color w:val="000000" w:themeColor="text1"/>
                  <w:lang w:val="en-US"/>
                </w:rPr>
                <w:t>English</w:t>
              </w:r>
              <w:r w:rsidR="00167176" w:rsidRPr="00AE77A6">
                <w:rPr>
                  <w:rFonts w:asciiTheme="minorHAnsi" w:hAnsiTheme="minorHAnsi"/>
                  <w:b w:val="0"/>
                  <w:color w:val="000000" w:themeColor="text1"/>
                </w:rPr>
                <w:t xml:space="preserve">: Учебник для </w:t>
              </w:r>
              <w:r>
                <w:rPr>
                  <w:rFonts w:asciiTheme="minorHAnsi" w:hAnsiTheme="minorHAnsi"/>
                  <w:b w:val="0"/>
                  <w:color w:val="000000" w:themeColor="text1"/>
                </w:rPr>
                <w:t>4</w:t>
              </w:r>
              <w:r w:rsidR="00167176" w:rsidRPr="00AE77A6">
                <w:rPr>
                  <w:rFonts w:asciiTheme="minorHAnsi" w:hAnsiTheme="minorHAnsi"/>
                  <w:b w:val="0"/>
                  <w:color w:val="000000" w:themeColor="text1"/>
                </w:rPr>
                <w:t xml:space="preserve"> </w:t>
              </w:r>
              <w:proofErr w:type="spellStart"/>
              <w:r w:rsidR="00167176" w:rsidRPr="00AE77A6">
                <w:rPr>
                  <w:rFonts w:asciiTheme="minorHAnsi" w:hAnsiTheme="minorHAnsi"/>
                  <w:b w:val="0"/>
                  <w:color w:val="000000" w:themeColor="text1"/>
                </w:rPr>
                <w:t>кл</w:t>
              </w:r>
              <w:proofErr w:type="spellEnd"/>
              <w:r w:rsidR="00167176" w:rsidRPr="00AE77A6">
                <w:rPr>
                  <w:rFonts w:asciiTheme="minorHAnsi" w:hAnsiTheme="minorHAnsi"/>
                  <w:b w:val="0"/>
                  <w:color w:val="000000" w:themeColor="text1"/>
                </w:rPr>
                <w:t>. общеобраз. учрежд. – Обнинск: Титул, 2008</w:t>
              </w:r>
              <w:r w:rsidR="00AE77A6" w:rsidRPr="00AE77A6">
                <w:rPr>
                  <w:rFonts w:asciiTheme="minorHAnsi" w:hAnsiTheme="minorHAnsi"/>
                  <w:b w:val="0"/>
                  <w:color w:val="000000" w:themeColor="text1"/>
                </w:rPr>
                <w:t>.</w:t>
              </w:r>
            </w:p>
            <w:p w:rsidR="00AE77A6" w:rsidRDefault="00C47126" w:rsidP="003E3450">
              <w:pPr>
                <w:pStyle w:val="1"/>
                <w:spacing w:after="240" w:line="240" w:lineRule="auto"/>
                <w:jc w:val="both"/>
                <w:rPr>
                  <w:rFonts w:asciiTheme="minorHAnsi" w:hAnsiTheme="minorHAnsi"/>
                  <w:b w:val="0"/>
                  <w:color w:val="000000" w:themeColor="text1"/>
                </w:rPr>
              </w:pPr>
              <w:r>
                <w:rPr>
                  <w:rFonts w:asciiTheme="minorHAnsi" w:hAnsiTheme="minorHAnsi"/>
                  <w:b w:val="0"/>
                  <w:bCs w:val="0"/>
                  <w:color w:val="000000" w:themeColor="text1"/>
                </w:rPr>
                <w:t>4</w:t>
              </w:r>
              <w:r w:rsidR="00AE77A6" w:rsidRPr="00AE77A6">
                <w:rPr>
                  <w:rFonts w:asciiTheme="minorHAnsi" w:hAnsiTheme="minorHAnsi"/>
                  <w:b w:val="0"/>
                  <w:bCs w:val="0"/>
                  <w:color w:val="000000" w:themeColor="text1"/>
                </w:rPr>
                <w:t>.</w:t>
              </w:r>
              <w:r w:rsidR="00AE77A6" w:rsidRPr="00AE77A6">
                <w:rPr>
                  <w:rFonts w:asciiTheme="minorHAnsi" w:hAnsiTheme="minorHAnsi"/>
                  <w:b w:val="0"/>
                </w:rPr>
                <w:t xml:space="preserve"> </w:t>
              </w:r>
              <w:r w:rsidR="00AE77A6" w:rsidRPr="00AE77A6">
                <w:rPr>
                  <w:rFonts w:asciiTheme="minorHAnsi" w:hAnsiTheme="minorHAnsi"/>
                  <w:b w:val="0"/>
                  <w:color w:val="000000" w:themeColor="text1"/>
                </w:rPr>
                <w:t xml:space="preserve">Биболетова М.З., </w:t>
              </w:r>
              <w:r w:rsidR="00B1102D">
                <w:rPr>
                  <w:rFonts w:asciiTheme="minorHAnsi" w:hAnsiTheme="minorHAnsi"/>
                  <w:b w:val="0"/>
                  <w:color w:val="000000" w:themeColor="text1"/>
                </w:rPr>
                <w:t xml:space="preserve">Денисенко О.А., </w:t>
              </w:r>
              <w:r w:rsidR="00AE77A6" w:rsidRPr="00AE77A6">
                <w:rPr>
                  <w:rFonts w:asciiTheme="minorHAnsi" w:hAnsiTheme="minorHAnsi"/>
                  <w:b w:val="0"/>
                  <w:color w:val="000000" w:themeColor="text1"/>
                </w:rPr>
                <w:t>Трубанёва Н.Н. Рабочая тетрадь к учебнику англ. яз  «</w:t>
              </w:r>
              <w:r w:rsidR="00AE77A6" w:rsidRPr="00AE77A6">
                <w:rPr>
                  <w:rFonts w:asciiTheme="minorHAnsi" w:hAnsiTheme="minorHAnsi"/>
                  <w:b w:val="0"/>
                  <w:color w:val="000000" w:themeColor="text1"/>
                  <w:lang w:val="en-US"/>
                </w:rPr>
                <w:t>Enjoy</w:t>
              </w:r>
              <w:r w:rsidR="00AE77A6" w:rsidRPr="00AE77A6">
                <w:rPr>
                  <w:rFonts w:asciiTheme="minorHAnsi" w:hAnsiTheme="minorHAnsi"/>
                  <w:b w:val="0"/>
                  <w:color w:val="000000" w:themeColor="text1"/>
                </w:rPr>
                <w:t xml:space="preserve"> </w:t>
              </w:r>
              <w:r w:rsidR="00AE77A6" w:rsidRPr="00AE77A6">
                <w:rPr>
                  <w:rFonts w:asciiTheme="minorHAnsi" w:hAnsiTheme="minorHAnsi"/>
                  <w:b w:val="0"/>
                  <w:color w:val="000000" w:themeColor="text1"/>
                  <w:lang w:val="en-US"/>
                </w:rPr>
                <w:t>English</w:t>
              </w:r>
              <w:r w:rsidR="00AE77A6" w:rsidRPr="00AE77A6">
                <w:rPr>
                  <w:rFonts w:asciiTheme="minorHAnsi" w:hAnsiTheme="minorHAnsi"/>
                  <w:b w:val="0"/>
                  <w:color w:val="000000" w:themeColor="text1"/>
                </w:rPr>
                <w:t>» (</w:t>
              </w:r>
              <w:r>
                <w:rPr>
                  <w:rFonts w:asciiTheme="minorHAnsi" w:hAnsiTheme="minorHAnsi"/>
                  <w:b w:val="0"/>
                  <w:color w:val="000000" w:themeColor="text1"/>
                </w:rPr>
                <w:t>4</w:t>
              </w:r>
              <w:r w:rsidR="00AE77A6" w:rsidRPr="00AE77A6">
                <w:rPr>
                  <w:rFonts w:asciiTheme="minorHAnsi" w:hAnsiTheme="minorHAnsi"/>
                  <w:b w:val="0"/>
                  <w:color w:val="000000" w:themeColor="text1"/>
                </w:rPr>
                <w:t xml:space="preserve"> класс)  для </w:t>
              </w:r>
              <w:proofErr w:type="spellStart"/>
              <w:r w:rsidR="00AE77A6" w:rsidRPr="00AE77A6">
                <w:rPr>
                  <w:rFonts w:asciiTheme="minorHAnsi" w:hAnsiTheme="minorHAnsi"/>
                  <w:b w:val="0"/>
                  <w:color w:val="000000" w:themeColor="text1"/>
                </w:rPr>
                <w:t>общеобраз</w:t>
              </w:r>
              <w:proofErr w:type="spellEnd"/>
              <w:r w:rsidR="00AE77A6" w:rsidRPr="00AE77A6">
                <w:rPr>
                  <w:rFonts w:asciiTheme="minorHAnsi" w:hAnsiTheme="minorHAnsi"/>
                  <w:b w:val="0"/>
                  <w:color w:val="000000" w:themeColor="text1"/>
                </w:rPr>
                <w:t>. учрежд. – Обнинск: Титул, 2008.</w:t>
              </w:r>
            </w:p>
            <w:p w:rsidR="00AE77A6" w:rsidRDefault="00C47126" w:rsidP="003E3450">
              <w:pPr>
                <w:spacing w:after="240" w:line="240" w:lineRule="auto"/>
                <w:jc w:val="both"/>
                <w:rPr>
                  <w:color w:val="000000" w:themeColor="text1"/>
                  <w:sz w:val="28"/>
                  <w:szCs w:val="28"/>
                </w:rPr>
              </w:pPr>
              <w:r>
                <w:rPr>
                  <w:color w:val="000000" w:themeColor="text1"/>
                  <w:sz w:val="28"/>
                  <w:szCs w:val="28"/>
                </w:rPr>
                <w:t>5</w:t>
              </w:r>
              <w:r w:rsidR="00AE77A6" w:rsidRPr="00AE77A6">
                <w:rPr>
                  <w:color w:val="000000" w:themeColor="text1"/>
                  <w:sz w:val="28"/>
                  <w:szCs w:val="28"/>
                </w:rPr>
                <w:t xml:space="preserve">. </w:t>
              </w:r>
              <w:r w:rsidR="00AE77A6">
                <w:rPr>
                  <w:color w:val="000000" w:themeColor="text1"/>
                  <w:sz w:val="28"/>
                  <w:szCs w:val="28"/>
                </w:rPr>
                <w:t xml:space="preserve">Биболетова М.З., </w:t>
              </w:r>
              <w:r w:rsidR="00AE77A6" w:rsidRPr="00AE77A6">
                <w:rPr>
                  <w:color w:val="000000" w:themeColor="text1"/>
                  <w:sz w:val="28"/>
                  <w:szCs w:val="28"/>
                </w:rPr>
                <w:t xml:space="preserve">Денисенко О.А., Трубанёва Н.Н. </w:t>
              </w:r>
              <w:r w:rsidR="00AE77A6">
                <w:rPr>
                  <w:color w:val="000000" w:themeColor="text1"/>
                  <w:sz w:val="28"/>
                  <w:szCs w:val="28"/>
                </w:rPr>
                <w:t>Книга для учителя к учебнику англ. яз. «</w:t>
              </w:r>
              <w:r w:rsidR="00AE77A6" w:rsidRPr="00AE77A6">
                <w:rPr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="00AE77A6" w:rsidRPr="00AE77A6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AE77A6" w:rsidRPr="00AE77A6">
                <w:rPr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 w:rsidR="00AE77A6">
                <w:rPr>
                  <w:color w:val="000000" w:themeColor="text1"/>
                  <w:sz w:val="28"/>
                  <w:szCs w:val="28"/>
                </w:rPr>
                <w:t xml:space="preserve">» </w:t>
              </w:r>
              <w:r w:rsidR="00AE77A6" w:rsidRPr="00AE77A6">
                <w:rPr>
                  <w:color w:val="000000" w:themeColor="text1"/>
                  <w:sz w:val="28"/>
                  <w:szCs w:val="28"/>
                </w:rPr>
                <w:t xml:space="preserve">для </w:t>
              </w:r>
              <w:r>
                <w:rPr>
                  <w:color w:val="000000" w:themeColor="text1"/>
                  <w:sz w:val="28"/>
                  <w:szCs w:val="28"/>
                </w:rPr>
                <w:t>4</w:t>
              </w:r>
              <w:r w:rsidR="00AE77A6" w:rsidRPr="00AE77A6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proofErr w:type="spellStart"/>
              <w:r w:rsidR="00AE77A6" w:rsidRPr="00AE77A6">
                <w:rPr>
                  <w:color w:val="000000" w:themeColor="text1"/>
                  <w:sz w:val="28"/>
                  <w:szCs w:val="28"/>
                </w:rPr>
                <w:t>кл</w:t>
              </w:r>
              <w:proofErr w:type="spellEnd"/>
              <w:r w:rsidR="00AE77A6" w:rsidRPr="00AE77A6">
                <w:rPr>
                  <w:color w:val="000000" w:themeColor="text1"/>
                  <w:sz w:val="28"/>
                  <w:szCs w:val="28"/>
                </w:rPr>
                <w:t>. общеобраз. учрежд. – Обнинск: Титул, 2008.</w:t>
              </w:r>
            </w:p>
            <w:p w:rsidR="00B1102D" w:rsidRPr="00B1102D" w:rsidRDefault="00C47126" w:rsidP="003E3450">
              <w:pPr>
                <w:spacing w:after="240" w:line="240" w:lineRule="auto"/>
                <w:jc w:val="both"/>
                <w:rPr>
                  <w:color w:val="000000" w:themeColor="text1"/>
                  <w:sz w:val="28"/>
                  <w:szCs w:val="28"/>
                </w:rPr>
              </w:pPr>
              <w:r>
                <w:rPr>
                  <w:color w:val="000000" w:themeColor="text1"/>
                  <w:sz w:val="28"/>
                  <w:szCs w:val="28"/>
                </w:rPr>
                <w:t>6</w:t>
              </w:r>
              <w:r w:rsidR="00AE77A6">
                <w:rPr>
                  <w:color w:val="000000" w:themeColor="text1"/>
                  <w:sz w:val="28"/>
                  <w:szCs w:val="28"/>
                </w:rPr>
                <w:t xml:space="preserve">. </w:t>
              </w:r>
              <w:r w:rsidR="00B1102D" w:rsidRPr="00B1102D">
                <w:rPr>
                  <w:color w:val="000000" w:themeColor="text1"/>
                  <w:sz w:val="28"/>
                  <w:szCs w:val="28"/>
                </w:rPr>
                <w:t xml:space="preserve">Обучающая компьютерная программа к учебнику Английский с удовольствием, </w:t>
              </w:r>
              <w:r>
                <w:rPr>
                  <w:color w:val="000000" w:themeColor="text1"/>
                  <w:sz w:val="28"/>
                  <w:szCs w:val="28"/>
                </w:rPr>
                <w:t>4</w:t>
              </w:r>
              <w:r w:rsidR="00B1102D" w:rsidRPr="00B1102D">
                <w:rPr>
                  <w:color w:val="000000" w:themeColor="text1"/>
                  <w:sz w:val="28"/>
                  <w:szCs w:val="28"/>
                </w:rPr>
                <w:t xml:space="preserve"> класс - </w:t>
              </w:r>
              <w:r w:rsidR="00B1102D" w:rsidRPr="00B1102D">
                <w:rPr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="00B1102D" w:rsidRPr="00B1102D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B1102D" w:rsidRPr="00B1102D">
                <w:rPr>
                  <w:color w:val="000000" w:themeColor="text1"/>
                  <w:sz w:val="28"/>
                  <w:szCs w:val="28"/>
                  <w:lang w:val="en-US"/>
                </w:rPr>
                <w:t>Listening</w:t>
              </w:r>
              <w:r w:rsidR="00B1102D" w:rsidRPr="00B1102D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B1102D" w:rsidRPr="00B1102D">
                <w:rPr>
                  <w:color w:val="000000" w:themeColor="text1"/>
                  <w:sz w:val="28"/>
                  <w:szCs w:val="28"/>
                  <w:lang w:val="en-US"/>
                </w:rPr>
                <w:t>and</w:t>
              </w:r>
              <w:r w:rsidR="00B1102D" w:rsidRPr="00B1102D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B1102D" w:rsidRPr="00B1102D">
                <w:rPr>
                  <w:color w:val="000000" w:themeColor="text1"/>
                  <w:sz w:val="28"/>
                  <w:szCs w:val="28"/>
                  <w:lang w:val="en-US"/>
                </w:rPr>
                <w:t>Playing</w:t>
              </w:r>
              <w:r w:rsidR="00B1102D" w:rsidRPr="00B1102D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3E3450">
                <w:rPr>
                  <w:color w:val="000000" w:themeColor="text1"/>
                  <w:sz w:val="28"/>
                  <w:szCs w:val="28"/>
                </w:rPr>
                <w:t>– ООО «Образовательные Компьютерные Технологии»</w:t>
              </w:r>
            </w:p>
            <w:p w:rsidR="00B1102D" w:rsidRPr="00675C4D" w:rsidRDefault="00C47126" w:rsidP="003E3450">
              <w:pPr>
                <w:spacing w:after="240" w:line="240" w:lineRule="auto"/>
                <w:jc w:val="both"/>
                <w:rPr>
                  <w:color w:val="000000" w:themeColor="text1"/>
                  <w:sz w:val="28"/>
                  <w:szCs w:val="28"/>
                </w:rPr>
              </w:pPr>
              <w:r>
                <w:rPr>
                  <w:color w:val="000000" w:themeColor="text1"/>
                  <w:sz w:val="28"/>
                  <w:szCs w:val="28"/>
                </w:rPr>
                <w:t>7</w:t>
              </w:r>
              <w:r w:rsidR="00B1102D">
                <w:rPr>
                  <w:color w:val="000000" w:themeColor="text1"/>
                  <w:sz w:val="28"/>
                  <w:szCs w:val="28"/>
                </w:rPr>
                <w:t xml:space="preserve">. </w:t>
              </w:r>
              <w:r w:rsidR="00675C4D" w:rsidRPr="00675C4D">
                <w:rPr>
                  <w:color w:val="000000" w:themeColor="text1"/>
                  <w:sz w:val="28"/>
                  <w:szCs w:val="28"/>
                </w:rPr>
                <w:t xml:space="preserve">Песни для детей на английском языке. </w:t>
              </w:r>
              <w:proofErr w:type="gramStart"/>
              <w:r w:rsidR="00675C4D" w:rsidRPr="00675C4D">
                <w:rPr>
                  <w:color w:val="000000" w:themeColor="text1"/>
                  <w:sz w:val="28"/>
                  <w:szCs w:val="28"/>
                  <w:lang w:val="en-US"/>
                </w:rPr>
                <w:t>Games</w:t>
              </w:r>
              <w:r w:rsidR="00675C4D" w:rsidRPr="00C47126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675C4D" w:rsidRPr="00675C4D">
                <w:rPr>
                  <w:color w:val="000000" w:themeColor="text1"/>
                  <w:sz w:val="28"/>
                  <w:szCs w:val="28"/>
                  <w:lang w:val="en-US"/>
                </w:rPr>
                <w:t>and</w:t>
              </w:r>
              <w:r w:rsidR="00675C4D" w:rsidRPr="00C47126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675C4D" w:rsidRPr="00675C4D">
                <w:rPr>
                  <w:color w:val="000000" w:themeColor="text1"/>
                  <w:sz w:val="28"/>
                  <w:szCs w:val="28"/>
                  <w:lang w:val="en-US"/>
                </w:rPr>
                <w:t>Activities</w:t>
              </w:r>
              <w:r w:rsidR="00675C4D" w:rsidRPr="00C47126">
                <w:rPr>
                  <w:color w:val="000000" w:themeColor="text1"/>
                  <w:sz w:val="28"/>
                  <w:szCs w:val="28"/>
                </w:rPr>
                <w:t>.</w:t>
              </w:r>
              <w:proofErr w:type="gramEnd"/>
              <w:r w:rsidR="00675C4D" w:rsidRPr="00C47126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675C4D" w:rsidRPr="00675C4D">
                <w:rPr>
                  <w:color w:val="000000" w:themeColor="text1"/>
                  <w:sz w:val="28"/>
                  <w:szCs w:val="28"/>
                </w:rPr>
                <w:t>Книга для учителя / Пер. Н. С. Платоновой. – М.: Айрис-пресс, 2008</w:t>
              </w:r>
            </w:p>
            <w:p w:rsidR="00675C4D" w:rsidRPr="00675C4D" w:rsidRDefault="00C47126" w:rsidP="00675C4D">
              <w:pPr>
                <w:spacing w:after="240" w:line="240" w:lineRule="auto"/>
                <w:jc w:val="both"/>
                <w:rPr>
                  <w:color w:val="000000" w:themeColor="text1"/>
                  <w:sz w:val="28"/>
                  <w:szCs w:val="28"/>
                </w:rPr>
              </w:pPr>
              <w:r>
                <w:rPr>
                  <w:color w:val="000000" w:themeColor="text1"/>
                  <w:sz w:val="28"/>
                  <w:szCs w:val="28"/>
                </w:rPr>
                <w:t>8</w:t>
              </w:r>
              <w:r w:rsidR="00675C4D" w:rsidRPr="00675C4D">
                <w:rPr>
                  <w:color w:val="000000" w:themeColor="text1"/>
                  <w:sz w:val="28"/>
                  <w:szCs w:val="28"/>
                </w:rPr>
                <w:t xml:space="preserve">. Песни для детей на английском языке. </w:t>
              </w:r>
              <w:r w:rsidR="00675C4D">
                <w:rPr>
                  <w:color w:val="000000" w:themeColor="text1"/>
                  <w:sz w:val="28"/>
                  <w:szCs w:val="28"/>
                </w:rPr>
                <w:t>Книги 1-6</w:t>
              </w:r>
              <w:r w:rsidR="00675C4D" w:rsidRPr="00675C4D">
                <w:rPr>
                  <w:color w:val="000000" w:themeColor="text1"/>
                  <w:sz w:val="28"/>
                  <w:szCs w:val="28"/>
                </w:rPr>
                <w:t xml:space="preserve"> – М.: Айрис-пресс, 2008</w:t>
              </w:r>
            </w:p>
            <w:p w:rsidR="00675C4D" w:rsidRDefault="00C47126" w:rsidP="003E3450">
              <w:pPr>
                <w:spacing w:after="240" w:line="240" w:lineRule="auto"/>
                <w:jc w:val="both"/>
                <w:rPr>
                  <w:sz w:val="28"/>
                  <w:szCs w:val="28"/>
                  <w:lang w:eastAsia="en-US"/>
                </w:rPr>
              </w:pPr>
              <w:r>
                <w:rPr>
                  <w:sz w:val="28"/>
                  <w:szCs w:val="28"/>
                  <w:lang w:eastAsia="en-US"/>
                </w:rPr>
                <w:t>9</w:t>
              </w:r>
              <w:r w:rsidR="00675C4D">
                <w:rPr>
                  <w:sz w:val="28"/>
                  <w:szCs w:val="28"/>
                  <w:lang w:eastAsia="en-US"/>
                </w:rPr>
                <w:t>. Шацких Е.Н. Английский язык в стихах и картинках: рифмованные тексты для накопления и закрепления лексики в начальной школе – М.: Чистые пруды, 2006</w:t>
              </w:r>
            </w:p>
            <w:p w:rsidR="00795FE7" w:rsidRPr="00AE77A6" w:rsidRDefault="0083763A" w:rsidP="003E3450">
              <w:pPr>
                <w:spacing w:after="240" w:line="240" w:lineRule="auto"/>
              </w:pPr>
            </w:p>
          </w:sdtContent>
        </w:sdt>
      </w:sdtContent>
    </w:sdt>
    <w:p w:rsidR="00795FE7" w:rsidRDefault="00795FE7"/>
    <w:p w:rsidR="00FB45EB" w:rsidRDefault="00FB45EB"/>
    <w:sectPr w:rsidR="00FB45EB" w:rsidSect="009F5948">
      <w:headerReference w:type="default" r:id="rId7"/>
      <w:footerReference w:type="default" r:id="rId8"/>
      <w:pgSz w:w="11906" w:h="16838"/>
      <w:pgMar w:top="1014" w:right="850" w:bottom="1134" w:left="1701" w:header="708" w:footer="708" w:gutter="0"/>
      <w:pgNumType w:start="2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FE7" w:rsidRDefault="00795FE7" w:rsidP="00795FE7">
      <w:pPr>
        <w:spacing w:after="0" w:line="240" w:lineRule="auto"/>
      </w:pPr>
      <w:r>
        <w:separator/>
      </w:r>
    </w:p>
  </w:endnote>
  <w:endnote w:type="continuationSeparator" w:id="1">
    <w:p w:rsidR="00795FE7" w:rsidRDefault="00795FE7" w:rsidP="00795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761385"/>
      <w:docPartObj>
        <w:docPartGallery w:val="Page Numbers (Bottom of Page)"/>
        <w:docPartUnique/>
      </w:docPartObj>
    </w:sdtPr>
    <w:sdtContent>
      <w:p w:rsidR="00795FE7" w:rsidRDefault="0083763A">
        <w:pPr>
          <w:pStyle w:val="a7"/>
        </w:pPr>
        <w:r>
          <w:rPr>
            <w:noProof/>
            <w:lang w:eastAsia="zh-TW"/>
          </w:rPr>
          <w:pict>
            <v:group id="_x0000_s1025" style="position:absolute;margin-left:0;margin-top:0;width:32.95pt;height:34.5pt;z-index:251660288;mso-position-horizontal:center;mso-position-horizontal-relative:right-margin-area;mso-position-vertical:center;mso-position-vertical-relative:bottom-margin-area" coordorigin="726,14496" coordsize="659,690">
              <v:rect id="_x0000_s1026" style="position:absolute;left:831;top:14552;width:512;height:526" fillcolor="#943634 [2405]" strokecolor="#943634 [2405]"/>
              <v:rect id="_x0000_s1027" style="position:absolute;left:831;top:15117;width:512;height:43" fillcolor="#943634 [2405]" strokecolor="#943634 [2405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726;top:14496;width:659;height:690;v-text-anchor:bottom" fillcolor="#b8cce4 [1300]" stroked="f">
                <v:textbox style="mso-next-textbox:#_x0000_s1028" inset="4.32pt,0,4.32pt,0">
                  <w:txbxContent>
                    <w:p w:rsidR="00795FE7" w:rsidRPr="00795FE7" w:rsidRDefault="0083763A">
                      <w:pPr>
                        <w:pStyle w:val="a7"/>
                        <w:jc w:val="right"/>
                        <w:rPr>
                          <w:b/>
                          <w:i/>
                          <w:color w:val="002060"/>
                          <w:sz w:val="28"/>
                          <w:szCs w:val="28"/>
                        </w:rPr>
                      </w:pPr>
                      <w:r w:rsidRPr="00795FE7">
                        <w:rPr>
                          <w:color w:val="002060"/>
                          <w:sz w:val="28"/>
                          <w:szCs w:val="28"/>
                        </w:rPr>
                        <w:fldChar w:fldCharType="begin"/>
                      </w:r>
                      <w:r w:rsidR="00795FE7" w:rsidRPr="00795FE7">
                        <w:rPr>
                          <w:color w:val="002060"/>
                          <w:sz w:val="28"/>
                          <w:szCs w:val="28"/>
                        </w:rPr>
                        <w:instrText xml:space="preserve"> PAGE    \* MERGEFORMAT </w:instrText>
                      </w:r>
                      <w:r w:rsidRPr="00795FE7">
                        <w:rPr>
                          <w:color w:val="002060"/>
                          <w:sz w:val="28"/>
                          <w:szCs w:val="28"/>
                        </w:rPr>
                        <w:fldChar w:fldCharType="separate"/>
                      </w:r>
                      <w:r w:rsidR="009F5948" w:rsidRPr="009F5948">
                        <w:rPr>
                          <w:b/>
                          <w:i/>
                          <w:noProof/>
                          <w:color w:val="002060"/>
                          <w:sz w:val="28"/>
                          <w:szCs w:val="28"/>
                        </w:rPr>
                        <w:t>25</w:t>
                      </w:r>
                      <w:r w:rsidRPr="00795FE7">
                        <w:rPr>
                          <w:color w:val="002060"/>
                          <w:sz w:val="28"/>
                          <w:szCs w:val="28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FE7" w:rsidRDefault="00795FE7" w:rsidP="00795FE7">
      <w:pPr>
        <w:spacing w:after="0" w:line="240" w:lineRule="auto"/>
      </w:pPr>
      <w:r>
        <w:separator/>
      </w:r>
    </w:p>
  </w:footnote>
  <w:footnote w:type="continuationSeparator" w:id="1">
    <w:p w:rsidR="00795FE7" w:rsidRDefault="00795FE7" w:rsidP="00795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FE7" w:rsidRDefault="00795FE7" w:rsidP="00795FE7">
    <w:pPr>
      <w:pStyle w:val="a5"/>
      <w:jc w:val="right"/>
      <w:rPr>
        <w:sz w:val="16"/>
        <w:szCs w:val="16"/>
      </w:rPr>
    </w:pPr>
    <w:r w:rsidRPr="00F66244">
      <w:rPr>
        <w:sz w:val="16"/>
        <w:szCs w:val="16"/>
      </w:rPr>
      <w:t>Новикова Наталия Михайловна, учитель английского языка МОУ «Средняя общеобразовательная школа №63» г. Рязань</w:t>
    </w:r>
  </w:p>
  <w:p w:rsidR="00795FE7" w:rsidRDefault="00795FE7" w:rsidP="00795FE7">
    <w:pPr>
      <w:pStyle w:val="a5"/>
      <w:jc w:val="right"/>
    </w:pPr>
    <w:r>
      <w:rPr>
        <w:sz w:val="16"/>
        <w:szCs w:val="16"/>
        <w:lang w:val="en-US"/>
      </w:rPr>
      <w:t xml:space="preserve">“Enjoy English – </w:t>
    </w:r>
    <w:smartTag w:uri="urn:schemas-microsoft-com:office:smarttags" w:element="place">
      <w:smartTagPr>
        <w:attr w:name="ProductID" w:val="2”"/>
      </w:smartTagPr>
      <w:r>
        <w:rPr>
          <w:sz w:val="16"/>
          <w:szCs w:val="16"/>
          <w:lang w:val="en-US"/>
        </w:rPr>
        <w:t>2”</w:t>
      </w:r>
    </w:smartTag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>
      <o:colormenu v:ext="edit" fillcolor="none [1300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95FE7"/>
    <w:rsid w:val="00053C1C"/>
    <w:rsid w:val="00082E64"/>
    <w:rsid w:val="00167176"/>
    <w:rsid w:val="00180CE7"/>
    <w:rsid w:val="00301A9C"/>
    <w:rsid w:val="003E3450"/>
    <w:rsid w:val="0057211C"/>
    <w:rsid w:val="00675C4D"/>
    <w:rsid w:val="00795FE7"/>
    <w:rsid w:val="0083763A"/>
    <w:rsid w:val="009F5948"/>
    <w:rsid w:val="00AE77A6"/>
    <w:rsid w:val="00B1102D"/>
    <w:rsid w:val="00C47126"/>
    <w:rsid w:val="00FB4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>
      <o:colormenu v:ext="edit" fillcolor="none [1300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5EB"/>
  </w:style>
  <w:style w:type="paragraph" w:styleId="1">
    <w:name w:val="heading 1"/>
    <w:basedOn w:val="a"/>
    <w:next w:val="a"/>
    <w:link w:val="10"/>
    <w:uiPriority w:val="9"/>
    <w:qFormat/>
    <w:rsid w:val="00795F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5F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795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F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795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95FE7"/>
  </w:style>
  <w:style w:type="paragraph" w:styleId="a7">
    <w:name w:val="footer"/>
    <w:basedOn w:val="a"/>
    <w:link w:val="a8"/>
    <w:uiPriority w:val="99"/>
    <w:unhideWhenUsed/>
    <w:rsid w:val="00795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5F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B2A5B-A819-47E2-86BC-4FD394BA8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10</cp:revision>
  <dcterms:created xsi:type="dcterms:W3CDTF">2010-02-18T17:25:00Z</dcterms:created>
  <dcterms:modified xsi:type="dcterms:W3CDTF">2010-02-18T18:45:00Z</dcterms:modified>
</cp:coreProperties>
</file>